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B" w:rsidRDefault="005962EB" w:rsidP="005962EB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5768"/>
      </w:tblGrid>
      <w:tr w:rsidR="005962EB" w:rsidTr="005962EB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5962EB" w:rsidTr="005962EB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5962EB" w:rsidTr="005962EB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5962EB" w:rsidRDefault="005962E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5962EB" w:rsidRDefault="005962EB" w:rsidP="005962EB">
      <w:pPr>
        <w:jc w:val="center"/>
      </w:pPr>
    </w:p>
    <w:p w:rsidR="005962EB" w:rsidRDefault="005962EB" w:rsidP="005962EB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5962EB" w:rsidTr="005962EB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5962EB" w:rsidRDefault="00AE475B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</w:t>
            </w:r>
            <w:bookmarkStart w:id="0" w:name="_GoBack"/>
            <w:bookmarkEnd w:id="0"/>
            <w:r w:rsidR="0018490E">
              <w:rPr>
                <w:rFonts w:cs="TimesNewRomanPSMT"/>
              </w:rPr>
              <w:t>_ 30</w:t>
            </w:r>
            <w:r w:rsidR="005962EB">
              <w:rPr>
                <w:rFonts w:cs="TimesNewRomanPSMT"/>
              </w:rPr>
              <w:t xml:space="preserve"> (2str.)</w:t>
            </w:r>
          </w:p>
        </w:tc>
      </w:tr>
      <w:tr w:rsidR="005962EB" w:rsidTr="005962EB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18490E" w:rsidRPr="0018490E" w:rsidRDefault="0018490E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Rozklad na dva sčítance</w:t>
            </w:r>
          </w:p>
        </w:tc>
      </w:tr>
      <w:tr w:rsidR="005962EB" w:rsidTr="005962EB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5962EB" w:rsidRDefault="005962E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5962EB" w:rsidTr="005962EB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5962EB" w:rsidRDefault="005962EB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5962EB" w:rsidTr="005962EB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5962EB" w:rsidRDefault="005962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Opakování počítání do </w:t>
            </w:r>
            <w:proofErr w:type="gramStart"/>
            <w:r>
              <w:rPr>
                <w:rFonts w:cstheme="minorHAnsi"/>
              </w:rPr>
              <w:t>de</w:t>
            </w:r>
            <w:r w:rsidR="00AE475B">
              <w:rPr>
                <w:rFonts w:cstheme="minorHAnsi"/>
              </w:rPr>
              <w:t>setitisíc</w:t>
            </w:r>
            <w:proofErr w:type="gramEnd"/>
            <w:r w:rsidR="00AE475B">
              <w:rPr>
                <w:rFonts w:cstheme="minorHAnsi"/>
              </w:rPr>
              <w:t>.</w:t>
            </w:r>
          </w:p>
        </w:tc>
      </w:tr>
      <w:tr w:rsidR="005962EB" w:rsidTr="005962EB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EB" w:rsidRDefault="005962E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5962EB" w:rsidRDefault="00AE475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rozloží číslo na dva sčítance. Na druhé stránce vypočítají a seřadí čísla od nejmenšího k </w:t>
            </w:r>
            <w:proofErr w:type="gramStart"/>
            <w:r>
              <w:rPr>
                <w:rFonts w:cstheme="minorHAnsi"/>
                <w:bCs/>
              </w:rPr>
              <w:t>největšímu .  Po</w:t>
            </w:r>
            <w:proofErr w:type="gramEnd"/>
            <w:r>
              <w:rPr>
                <w:rFonts w:cstheme="minorHAnsi"/>
                <w:bCs/>
              </w:rPr>
              <w:t xml:space="preserve"> odkrytí obrázku si mohou zkontrolovat výsledky</w:t>
            </w:r>
          </w:p>
        </w:tc>
      </w:tr>
      <w:tr w:rsidR="005962EB" w:rsidTr="005962EB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EB" w:rsidRDefault="005962E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5962EB" w:rsidRDefault="005962EB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notebook 10</w:t>
            </w:r>
          </w:p>
          <w:p w:rsidR="005962EB" w:rsidRDefault="005962EB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5962EB" w:rsidRDefault="005962EB">
            <w:pPr>
              <w:jc w:val="center"/>
              <w:rPr>
                <w:rFonts w:cstheme="minorHAnsi"/>
              </w:rPr>
            </w:pPr>
          </w:p>
          <w:p w:rsidR="005962EB" w:rsidRDefault="005962EB">
            <w:pPr>
              <w:jc w:val="center"/>
              <w:rPr>
                <w:rFonts w:cstheme="minorHAnsi"/>
              </w:rPr>
            </w:pPr>
          </w:p>
        </w:tc>
      </w:tr>
    </w:tbl>
    <w:p w:rsidR="005962EB" w:rsidRDefault="005962EB" w:rsidP="005962EB"/>
    <w:p w:rsidR="009237E1" w:rsidRDefault="009237E1"/>
    <w:sectPr w:rsidR="0092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EB"/>
    <w:rsid w:val="0018490E"/>
    <w:rsid w:val="005962EB"/>
    <w:rsid w:val="009237E1"/>
    <w:rsid w:val="00A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2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3</cp:revision>
  <dcterms:created xsi:type="dcterms:W3CDTF">2012-04-22T07:40:00Z</dcterms:created>
  <dcterms:modified xsi:type="dcterms:W3CDTF">2012-04-22T08:53:00Z</dcterms:modified>
</cp:coreProperties>
</file>