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4322A8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02  15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4322A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Podstatná jména a jiné slovní druhy.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322A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7.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322A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Jiří Nový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4322A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Najít mezi slovními druhy podstatná jména.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4322A8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Default="004322A8" w:rsidP="004322A8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přetažením obrázku psa nebo kočky zakryjí slova, která nejsou podstatnými jmény. U podstatných jmen určí vzor podstatného jména.</w:t>
            </w:r>
          </w:p>
          <w:p w:rsidR="004322A8" w:rsidRPr="004322A8" w:rsidRDefault="004322A8" w:rsidP="004322A8">
            <w:pPr>
              <w:rPr>
                <w:rFonts w:cstheme="minorHAnsi"/>
              </w:rPr>
            </w:pPr>
            <w:r>
              <w:rPr>
                <w:rFonts w:cstheme="minorHAnsi"/>
              </w:rPr>
              <w:t>Na 2 straně tahem roztřídí slova do dvou sloupců na podstatná jména a ostatní slovní druhy. Kliknutím na žábu se přesvědčí o správném řešení.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4322A8" w:rsidRDefault="004322A8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4322A8"/>
    <w:rsid w:val="006E55E2"/>
    <w:rsid w:val="00756887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2012-03-15T13:45:00Z</dcterms:modified>
</cp:coreProperties>
</file>