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8E5379">
              <w:rPr>
                <w:rFonts w:cstheme="minorHAnsi"/>
                <w:sz w:val="24"/>
                <w:szCs w:val="24"/>
              </w:rPr>
              <w:t>03_51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8E5379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E5379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Magnet.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8E5379" w:rsidRDefault="00756887" w:rsidP="008E53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8E5379" w:rsidRDefault="00756887" w:rsidP="008E53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8E5379" w:rsidRPr="008E5379">
              <w:rPr>
                <w:rFonts w:cstheme="minorHAnsi"/>
                <w:sz w:val="24"/>
                <w:szCs w:val="24"/>
              </w:rPr>
              <w:t>Dana Pomahačová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196442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32F0A">
              <w:rPr>
                <w:rFonts w:cstheme="minorHAnsi"/>
                <w:sz w:val="24"/>
                <w:szCs w:val="24"/>
              </w:rPr>
              <w:t>Magnet – chování, vlastnosti.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932F0A" w:rsidP="00713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hází hrací kostkou a podle hozeného čísla volí otázku. Správnost odpovědi mohou kontrolovat odkazem na řešení, odkud se opět vrací zpět. V poslední tabulce žáci třídí látky a předměty na ty, které magnet přitahuje a které nepřitahuje.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AC070B" w:rsidRDefault="00932F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Učebnice a pracovní</w:t>
            </w:r>
            <w:r w:rsidR="00AC070B">
              <w:rPr>
                <w:rFonts w:cstheme="minorHAnsi"/>
                <w:bCs/>
                <w:sz w:val="24"/>
                <w:szCs w:val="24"/>
              </w:rPr>
              <w:t xml:space="preserve"> sešit</w:t>
            </w:r>
            <w:r w:rsidR="004B0C27">
              <w:rPr>
                <w:rFonts w:cstheme="minorHAnsi"/>
                <w:bCs/>
                <w:sz w:val="24"/>
                <w:szCs w:val="24"/>
              </w:rPr>
              <w:t xml:space="preserve"> fyziky</w:t>
            </w:r>
            <w:bookmarkStart w:id="0" w:name="_GoBack"/>
            <w:bookmarkEnd w:id="0"/>
            <w:r w:rsidR="00AC070B">
              <w:rPr>
                <w:rFonts w:cstheme="minorHAnsi"/>
                <w:bCs/>
                <w:sz w:val="24"/>
                <w:szCs w:val="24"/>
              </w:rPr>
              <w:t xml:space="preserve"> 9. postupného ročníku.</w:t>
            </w:r>
          </w:p>
          <w:p w:rsidR="00932F0A" w:rsidRPr="00932F0A" w:rsidRDefault="00932F0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SMART Notebook.</w:t>
            </w:r>
          </w:p>
          <w:p w:rsidR="00713586" w:rsidRPr="00713586" w:rsidRDefault="00713586" w:rsidP="00713586">
            <w:pPr>
              <w:pStyle w:val="Nadpis1"/>
              <w:outlineLvl w:val="0"/>
              <w:rPr>
                <w:b w:val="0"/>
                <w:sz w:val="22"/>
                <w:szCs w:val="22"/>
              </w:rPr>
            </w:pPr>
          </w:p>
          <w:p w:rsidR="00756887" w:rsidRPr="00756887" w:rsidRDefault="00756887">
            <w:pPr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429"/>
    <w:rsid w:val="00196442"/>
    <w:rsid w:val="00242504"/>
    <w:rsid w:val="004B0C27"/>
    <w:rsid w:val="00713586"/>
    <w:rsid w:val="00756887"/>
    <w:rsid w:val="008419AC"/>
    <w:rsid w:val="008E5379"/>
    <w:rsid w:val="00932F0A"/>
    <w:rsid w:val="009637FF"/>
    <w:rsid w:val="00AC04EB"/>
    <w:rsid w:val="00AC070B"/>
    <w:rsid w:val="00B20B60"/>
    <w:rsid w:val="00C87429"/>
    <w:rsid w:val="00D62B6D"/>
    <w:rsid w:val="00E26C8C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AC"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Dana Pomahačová</cp:lastModifiedBy>
  <cp:revision>14</cp:revision>
  <dcterms:created xsi:type="dcterms:W3CDTF">2012-02-21T19:53:00Z</dcterms:created>
  <dcterms:modified xsi:type="dcterms:W3CDTF">2012-03-31T22:28:00Z</dcterms:modified>
</cp:coreProperties>
</file>